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FD3801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112-01/17-01/</w:t>
      </w:r>
      <w:r w:rsidR="00346351">
        <w:rPr>
          <w:rFonts w:ascii="Times New Roman" w:eastAsiaTheme="minorHAnsi" w:hAnsi="Times New Roman"/>
          <w:sz w:val="24"/>
          <w:szCs w:val="24"/>
        </w:rPr>
        <w:t>6</w:t>
      </w:r>
    </w:p>
    <w:p w:rsidR="00FD3801" w:rsidRPr="00FD3801" w:rsidRDefault="00FD3801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URBROJ: 2176-63-01-17-1</w:t>
      </w:r>
    </w:p>
    <w:p w:rsidR="00FD3801" w:rsidRPr="00FD3801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Hrvatska Kostajnica, 19</w:t>
      </w:r>
      <w:bookmarkStart w:id="0" w:name="_GoBack"/>
      <w:bookmarkEnd w:id="0"/>
      <w:r w:rsidR="00346351">
        <w:rPr>
          <w:rFonts w:ascii="Times New Roman" w:eastAsiaTheme="minorHAnsi" w:hAnsi="Times New Roman"/>
          <w:sz w:val="24"/>
          <w:szCs w:val="24"/>
        </w:rPr>
        <w:t>.10.</w:t>
      </w:r>
      <w:r w:rsidR="00FD3801" w:rsidRPr="00FD3801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2017.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86/12., 126/12., 94/13. i 152/14., 7/17.)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FD3801" w:rsidRPr="00FD3801" w:rsidRDefault="00FD3801" w:rsidP="00FD38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Nastavnik/</w:t>
      </w:r>
      <w:proofErr w:type="spellStart"/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ca</w:t>
      </w:r>
      <w:proofErr w:type="spellEnd"/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ekonomske grupe predmeta</w:t>
      </w:r>
      <w:r w:rsidRPr="00FD3801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 xml:space="preserve"> 1 izvršitelj/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 xml:space="preserve"> na neodređeno, nepuno radno vrijeme - 10 sati nastave tjedno uz odgovarajuću količinu ukupnog radnog vremena</w:t>
      </w: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380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Uvjeti:  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>Uz opće uvjete za zasnivanje radnog odnosa, sukladno općim propisima o radu, kandidati moraju ispunjavati i posebne uvjete prema Zakonu o odgoju i obrazovanju u osnovnoj i srednjoj školi i Pravilniku o stručnoj spremi i pedagoško-psihološkom obrazovanju nastavnika u srednjem školstvu.</w:t>
      </w:r>
    </w:p>
    <w:p w:rsidR="00FD3801" w:rsidRPr="00FD3801" w:rsidRDefault="00FD3801" w:rsidP="00FD380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3801" w:rsidRPr="00FD3801" w:rsidRDefault="00FD3801" w:rsidP="00FD3801">
      <w:pPr>
        <w:jc w:val="both"/>
        <w:rPr>
          <w:rFonts w:ascii="Times New Roman" w:hAnsi="Times New Roman"/>
          <w:b/>
          <w:sz w:val="24"/>
          <w:szCs w:val="24"/>
        </w:rPr>
      </w:pPr>
      <w:r w:rsidRPr="00FD3801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životopis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dokaz o stručnoj spremi (diploma)</w:t>
      </w:r>
    </w:p>
    <w:p w:rsid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domovnicu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rodni list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elektronički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zapis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potvrda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podacima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evidentiranim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bazi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podataka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mirovinsko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osiguranje</w:t>
      </w:r>
      <w:proofErr w:type="spellEnd"/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uvjerenje nadležnog suda da se protiv podnositelja prijave ne vodi kazneni postupak za neko od kaznenih djela iz članka 106. Zakona o odgoju i obrazovanju u osnovnoj i srednjoj školi (ne starije od 6 mjeseca).</w:t>
      </w:r>
    </w:p>
    <w:p w:rsidR="00FD3801" w:rsidRPr="00FD3801" w:rsidRDefault="00FD3801" w:rsidP="00FD380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3801" w:rsidRPr="00FD3801" w:rsidRDefault="00FD3801" w:rsidP="00FD380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Na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mogu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javiti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osobe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spola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Kandidat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kinja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koji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/a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ostvaruje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prednosti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posebnim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propisima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dužan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pozvati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to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prednost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odnosu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ostale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kandidate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kinje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samo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pod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jednakim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uvjetima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U tom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slučaju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potrebno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priložiti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original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potvrde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priznatom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statusu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koje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vidljivo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spomenuto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Rok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spellStart"/>
      <w:proofErr w:type="gramStart"/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spellEnd"/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dana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>
        <w:rPr>
          <w:rFonts w:ascii="Times New Roman" w:hAnsi="Times New Roman"/>
          <w:b/>
          <w:sz w:val="24"/>
          <w:szCs w:val="24"/>
        </w:rPr>
        <w:t>nastavnik ekonomske grupe predmeta</w:t>
      </w:r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FD3801">
        <w:rPr>
          <w:rFonts w:ascii="Times New Roman" w:hAnsi="Times New Roman"/>
          <w:sz w:val="24"/>
          <w:szCs w:val="24"/>
        </w:rPr>
        <w:t>Mijočević</w:t>
      </w:r>
      <w:proofErr w:type="spellEnd"/>
      <w:r w:rsidRPr="00FD3801">
        <w:rPr>
          <w:rFonts w:ascii="Times New Roman" w:hAnsi="Times New Roman"/>
          <w:sz w:val="24"/>
          <w:szCs w:val="24"/>
        </w:rPr>
        <w:t>,</w:t>
      </w:r>
      <w:proofErr w:type="spellStart"/>
      <w:r w:rsidRPr="00FD3801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346351"/>
    <w:rsid w:val="008F4C94"/>
    <w:rsid w:val="00B47E31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2017-10-18T08:40:00Z</cp:lastPrinted>
  <dcterms:created xsi:type="dcterms:W3CDTF">2017-10-18T08:41:00Z</dcterms:created>
  <dcterms:modified xsi:type="dcterms:W3CDTF">2017-10-18T08:41:00Z</dcterms:modified>
</cp:coreProperties>
</file>