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7" w:rsidRDefault="00142EF7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1C0081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112-01/18</w:t>
      </w:r>
      <w:r w:rsidR="00FD3801">
        <w:rPr>
          <w:rFonts w:ascii="Times New Roman" w:eastAsiaTheme="minorHAnsi" w:hAnsi="Times New Roman"/>
          <w:sz w:val="24"/>
          <w:szCs w:val="24"/>
        </w:rPr>
        <w:t>-01/</w:t>
      </w:r>
      <w:r w:rsidR="003503C0">
        <w:rPr>
          <w:rFonts w:ascii="Times New Roman" w:eastAsiaTheme="minorHAnsi" w:hAnsi="Times New Roman"/>
          <w:sz w:val="24"/>
          <w:szCs w:val="24"/>
        </w:rPr>
        <w:t>4</w:t>
      </w:r>
    </w:p>
    <w:p w:rsidR="00FD3801" w:rsidRPr="00FD3801" w:rsidRDefault="001C0081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2176-63-01-18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-1</w:t>
      </w:r>
    </w:p>
    <w:p w:rsidR="00FD3801" w:rsidRPr="00FD3801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Hrvatska Kostajnica, </w:t>
      </w:r>
      <w:r w:rsidR="003503C0">
        <w:rPr>
          <w:rFonts w:ascii="Times New Roman" w:eastAsiaTheme="minorHAnsi" w:hAnsi="Times New Roman"/>
          <w:sz w:val="24"/>
          <w:szCs w:val="24"/>
        </w:rPr>
        <w:t>15. lipnja 2018.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0081" w:rsidRPr="001C0081" w:rsidRDefault="001C0081" w:rsidP="001C008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</w:p>
    <w:p w:rsidR="001C0081" w:rsidRPr="001C0081" w:rsidRDefault="001C0081" w:rsidP="001C008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DOMAR </w:t>
      </w: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- 1 izvršitelj </w:t>
      </w:r>
    </w:p>
    <w:p w:rsidR="001C0081" w:rsidRDefault="001C0081" w:rsidP="001C008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puno radno vrijeme,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ređeno vrijeme- popunjavanje upražnjenog radnog mjesta</w:t>
      </w:r>
    </w:p>
    <w:p w:rsidR="001C0081" w:rsidRPr="001C0081" w:rsidRDefault="001C0081" w:rsidP="001C008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 ( 40 sati tjedno ukupno )</w:t>
      </w:r>
    </w:p>
    <w:p w:rsidR="001C0081" w:rsidRPr="001C0081" w:rsidRDefault="001C0081" w:rsidP="001C008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C0081" w:rsidRPr="001C0081" w:rsidRDefault="001C0081" w:rsidP="001C008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Prema Zakonu o odgoju i obrazovanju u osnovnoj i srednjoj školi </w:t>
      </w:r>
    </w:p>
    <w:p w:rsidR="001C0081" w:rsidRPr="001C0081" w:rsidRDefault="001C0081" w:rsidP="001C008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>( N.N br.87/08,6/09,9210,105/10,90/11,16/12,86/12,94/13 i 152/14 i 07/17)</w:t>
      </w:r>
      <w:r w:rsidR="00142EF7">
        <w:rPr>
          <w:rFonts w:ascii="Times New Roman" w:eastAsia="Times New Roman" w:hAnsi="Times New Roman"/>
          <w:sz w:val="24"/>
          <w:szCs w:val="24"/>
          <w:lang w:eastAsia="hr-HR"/>
        </w:rPr>
        <w:t xml:space="preserve"> i  Pravilniku o radu Srednje škole Ivana Trnskoga Hrvatska Kostajnica, </w:t>
      </w: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 te završena srednja škola.</w:t>
      </w:r>
    </w:p>
    <w:p w:rsidR="001C0081" w:rsidRPr="001C0081" w:rsidRDefault="001C0081" w:rsidP="001C008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>Uz pisanu prijavu za sudjelovanje u natječaju ( vlastoručno potpisanu s popisom svih traženih dokumenata) potrebno je priložiti:</w:t>
      </w:r>
    </w:p>
    <w:p w:rsidR="001C0081" w:rsidRPr="001C0081" w:rsidRDefault="001C0081" w:rsidP="001C008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C0081" w:rsidRPr="001C0081" w:rsidRDefault="001C0081" w:rsidP="001C00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>životopis</w:t>
      </w:r>
    </w:p>
    <w:p w:rsidR="001C0081" w:rsidRPr="001C0081" w:rsidRDefault="001C0081" w:rsidP="001C00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>dokaz o stručnoj spremi tehničke</w:t>
      </w:r>
      <w:r w:rsidR="00142EF7">
        <w:rPr>
          <w:rFonts w:ascii="Times New Roman" w:eastAsia="Times New Roman" w:hAnsi="Times New Roman"/>
          <w:sz w:val="24"/>
          <w:szCs w:val="24"/>
          <w:lang w:eastAsia="hr-HR"/>
        </w:rPr>
        <w:t>, elektrotehničke ili strojarske</w:t>
      </w: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 struke </w:t>
      </w:r>
    </w:p>
    <w:p w:rsidR="001C0081" w:rsidRPr="001C0081" w:rsidRDefault="001C0081" w:rsidP="001C00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važeće uvjerenje o položenom stručnom ispitu za ložača centralnog grijanja </w:t>
      </w:r>
    </w:p>
    <w:p w:rsidR="001C0081" w:rsidRPr="001C0081" w:rsidRDefault="001C0081" w:rsidP="001C00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potvrdu o podacima evidentiranim u matičnoj evidenciji Hrvatskog zavoda za mirovinsko osiguranje </w:t>
      </w:r>
    </w:p>
    <w:p w:rsidR="001C0081" w:rsidRPr="001C0081" w:rsidRDefault="001C0081" w:rsidP="001C00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 xml:space="preserve">rodni list </w:t>
      </w:r>
    </w:p>
    <w:p w:rsidR="001C0081" w:rsidRPr="001C0081" w:rsidRDefault="001C0081" w:rsidP="001C008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0081">
        <w:rPr>
          <w:rFonts w:ascii="Times New Roman" w:eastAsia="Times New Roman" w:hAnsi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 ne starije od 6 mjeseci )</w:t>
      </w: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Kandidat koji se poziva na pravo prednosti pri zapošljavanju , po posebnim propisima, dužan je u prijavi na natječaj pozvati se na to pravo i  priložiti  sve potrebne dokaze o ostvarivanju prava prednosti na koje se poziva.</w:t>
      </w: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 xml:space="preserve">Kandidat koji se poziva na pravo prednosti prilikom zapošljavanja  u skladu s člankom 102. Stavkom 1.-3. Zakona o hrvatskim braniteljima iz Domovinskog rata i članovima njihovih </w:t>
      </w: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obitelji (NN 121/17) uz prijavu na natječaj dužan je priložiti , osim dokaza o ispunjavanju traženih uvjeta iz natječaja i sve potrebne dokaze iz članka 103. istoimenog zakona.</w:t>
      </w: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Popis dokaza kojima se ostvaruje pravo na prednost prilikom zapošljavanja na temelju Zakona o hrvatskim braniteljima iz Domovinskog rata i članovima njihovih obitelji</w:t>
      </w: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 xml:space="preserve"> ( NN121/17) dostupan je na poveznici Ministarstva branitelja https://branitelji.gov.hr/UserDocsImages/NG/12%20Prosinac/Zapo%C5%A1ljavanje/POPIS</w:t>
      </w: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%20DOKAZA%20ZA%20OSTVARIVANJE%20PRAVA%20PRI%20ZAPO%C5%A0LJA</w:t>
      </w:r>
    </w:p>
    <w:p w:rsidR="003503C0" w:rsidRPr="003503C0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VANJU.pdf</w:t>
      </w:r>
    </w:p>
    <w:p w:rsidR="001C0081" w:rsidRPr="001C0081" w:rsidRDefault="003503C0" w:rsidP="003503C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Na natječaj se mogu ravnopravno prijaviti osobe oba spola.</w:t>
      </w:r>
    </w:p>
    <w:p w:rsidR="001C0081" w:rsidRPr="001C0081" w:rsidRDefault="001C0081" w:rsidP="001C0081">
      <w:pPr>
        <w:spacing w:after="0"/>
        <w:rPr>
          <w:rFonts w:ascii="Times New Roman" w:eastAsia="Times New Roman" w:hAnsi="Times New Roman"/>
          <w:sz w:val="28"/>
          <w:szCs w:val="24"/>
          <w:lang w:eastAsia="hr-HR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Rok za podnošenje prijava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8 dana</w:t>
      </w:r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dana objave na mrežnim stranicama i oglasnim pločama Hrvatskog zavoda za zapošljavanje te mrežnim stranicama i oglasnoj ploči školske ustanove.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142EF7">
        <w:rPr>
          <w:rFonts w:ascii="Times New Roman" w:hAnsi="Times New Roman"/>
          <w:b/>
          <w:sz w:val="24"/>
          <w:szCs w:val="24"/>
        </w:rPr>
        <w:t>domar-ložač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Mijočević,prof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142EF7"/>
    <w:rsid w:val="001C0081"/>
    <w:rsid w:val="00346351"/>
    <w:rsid w:val="003503C0"/>
    <w:rsid w:val="008F4C94"/>
    <w:rsid w:val="00B47E31"/>
    <w:rsid w:val="00D2594B"/>
    <w:rsid w:val="00F05E71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2018-06-14T12:03:00Z</cp:lastPrinted>
  <dcterms:created xsi:type="dcterms:W3CDTF">2018-06-15T10:26:00Z</dcterms:created>
  <dcterms:modified xsi:type="dcterms:W3CDTF">2018-06-15T10:26:00Z</dcterms:modified>
</cp:coreProperties>
</file>