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2D91" w14:textId="77777777" w:rsidR="006F73BE" w:rsidRPr="002146E2" w:rsidRDefault="006F73BE">
      <w:pPr>
        <w:rPr>
          <w:b/>
          <w:bCs/>
        </w:rPr>
      </w:pPr>
      <w:r w:rsidRPr="002146E2">
        <w:rPr>
          <w:b/>
          <w:bCs/>
        </w:rPr>
        <w:t xml:space="preserve">Srednja škola Ivana Trnskoga </w:t>
      </w:r>
    </w:p>
    <w:p w14:paraId="59092224" w14:textId="34E5D268" w:rsidR="008509D7" w:rsidRDefault="006F73BE">
      <w:r>
        <w:t>Hrvatska Kostajnica, Hrvatskih branitelja 14</w:t>
      </w:r>
    </w:p>
    <w:p w14:paraId="3EFAB96C" w14:textId="1E354F88" w:rsidR="006F73BE" w:rsidRDefault="006F73BE"/>
    <w:p w14:paraId="72A758E4" w14:textId="77777777" w:rsidR="005F4B71" w:rsidRDefault="005F4B71"/>
    <w:p w14:paraId="7E38E613" w14:textId="15544BBF" w:rsidR="002146E2" w:rsidRDefault="002146E2">
      <w:r>
        <w:t xml:space="preserve">Srednja škola Ivana Trnskoga objavljuje </w:t>
      </w:r>
    </w:p>
    <w:p w14:paraId="4752E191" w14:textId="77777777" w:rsidR="002146E2" w:rsidRDefault="002146E2" w:rsidP="007851D3">
      <w:pPr>
        <w:jc w:val="center"/>
        <w:rPr>
          <w:b/>
          <w:bCs/>
        </w:rPr>
      </w:pPr>
    </w:p>
    <w:p w14:paraId="61EE7A5A" w14:textId="5C8722E7" w:rsidR="006F73BE" w:rsidRPr="00C86471" w:rsidRDefault="00CA0E59" w:rsidP="007851D3">
      <w:pPr>
        <w:jc w:val="center"/>
        <w:rPr>
          <w:b/>
          <w:bCs/>
          <w:sz w:val="24"/>
          <w:szCs w:val="24"/>
        </w:rPr>
      </w:pPr>
      <w:r w:rsidRPr="00C86471">
        <w:rPr>
          <w:b/>
          <w:bCs/>
          <w:sz w:val="24"/>
          <w:szCs w:val="24"/>
        </w:rPr>
        <w:t>Natječaj</w:t>
      </w:r>
      <w:r w:rsidR="006F73BE" w:rsidRPr="00C86471">
        <w:rPr>
          <w:b/>
          <w:bCs/>
          <w:sz w:val="24"/>
          <w:szCs w:val="24"/>
        </w:rPr>
        <w:t xml:space="preserve"> za </w:t>
      </w:r>
      <w:r w:rsidR="002146E2" w:rsidRPr="00C86471">
        <w:rPr>
          <w:b/>
          <w:bCs/>
          <w:sz w:val="24"/>
          <w:szCs w:val="24"/>
        </w:rPr>
        <w:t>odabir učenika za</w:t>
      </w:r>
      <w:r w:rsidR="006F73BE" w:rsidRPr="00C86471">
        <w:rPr>
          <w:b/>
          <w:bCs/>
          <w:sz w:val="24"/>
          <w:szCs w:val="24"/>
        </w:rPr>
        <w:t xml:space="preserve"> stručnu praksu u Fran</w:t>
      </w:r>
      <w:r w:rsidRPr="00C86471">
        <w:rPr>
          <w:b/>
          <w:bCs/>
          <w:sz w:val="24"/>
          <w:szCs w:val="24"/>
        </w:rPr>
        <w:t>kfurtu</w:t>
      </w:r>
    </w:p>
    <w:p w14:paraId="00115646" w14:textId="34275FB2" w:rsidR="006F73BE" w:rsidRDefault="006F73BE"/>
    <w:p w14:paraId="799085BD" w14:textId="445D6391" w:rsidR="007C6049" w:rsidRPr="00C86471" w:rsidRDefault="007C6049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Što?</w:t>
      </w:r>
    </w:p>
    <w:p w14:paraId="7803C9B0" w14:textId="20D81137" w:rsidR="007C6049" w:rsidRDefault="007C6049" w:rsidP="007851D3">
      <w:pPr>
        <w:jc w:val="both"/>
      </w:pPr>
      <w:r w:rsidRPr="007C6049">
        <w:t>Stručna praksa u odabranoj firmi odgovarajuće djelatnosti u Frankfurtu i okolici</w:t>
      </w:r>
      <w:r>
        <w:t xml:space="preserve"> u trajanju:</w:t>
      </w:r>
    </w:p>
    <w:p w14:paraId="1C1925A7" w14:textId="3737C2DE" w:rsidR="007C6049" w:rsidRDefault="002146E2" w:rsidP="007C6049">
      <w:pPr>
        <w:pStyle w:val="Odlomakpopisa"/>
        <w:numPr>
          <w:ilvl w:val="0"/>
          <w:numId w:val="2"/>
        </w:numPr>
        <w:jc w:val="both"/>
      </w:pPr>
      <w:r>
        <w:t>d</w:t>
      </w:r>
      <w:r w:rsidR="007C6049">
        <w:t>va tjedna za učenike drugih, trećih i četvrtih razreda strukovnih zanimanja</w:t>
      </w:r>
    </w:p>
    <w:p w14:paraId="5F717621" w14:textId="5E0E7C9C" w:rsidR="007C6049" w:rsidRDefault="002146E2" w:rsidP="007C6049">
      <w:pPr>
        <w:pStyle w:val="Odlomakpopisa"/>
        <w:numPr>
          <w:ilvl w:val="0"/>
          <w:numId w:val="2"/>
        </w:numPr>
        <w:jc w:val="both"/>
      </w:pPr>
      <w:r>
        <w:t>t</w:t>
      </w:r>
      <w:r w:rsidR="007C6049">
        <w:t>ri mjeseca za maturante strukovnih zanimanja</w:t>
      </w:r>
      <w:r w:rsidR="00C86471">
        <w:t xml:space="preserve"> u školskoj godini 202</w:t>
      </w:r>
      <w:r w:rsidR="00151ABF">
        <w:t>3</w:t>
      </w:r>
      <w:r w:rsidR="00C86471">
        <w:t>./202</w:t>
      </w:r>
      <w:r w:rsidR="00151ABF">
        <w:t>4</w:t>
      </w:r>
      <w:r w:rsidR="00C86471">
        <w:t>.</w:t>
      </w:r>
    </w:p>
    <w:p w14:paraId="56A5EBE9" w14:textId="77777777" w:rsidR="00C86471" w:rsidRDefault="00C86471" w:rsidP="00C86471">
      <w:pPr>
        <w:pStyle w:val="Odlomakpopisa"/>
        <w:jc w:val="both"/>
      </w:pPr>
    </w:p>
    <w:p w14:paraId="658F0635" w14:textId="38678FC8" w:rsidR="006F73BE" w:rsidRPr="00C86471" w:rsidRDefault="006F73BE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Tko?</w:t>
      </w:r>
    </w:p>
    <w:p w14:paraId="1053DAA2" w14:textId="551EE5BF" w:rsidR="00FB5CD9" w:rsidRDefault="00FB5CD9" w:rsidP="00FB5CD9">
      <w:pPr>
        <w:jc w:val="both"/>
      </w:pPr>
      <w:r>
        <w:t xml:space="preserve">Učenici s najmanje dobrim (3) prosjekom ocjena </w:t>
      </w:r>
      <w:r w:rsidR="007C6049">
        <w:t>u školskoj godini</w:t>
      </w:r>
      <w:r w:rsidR="00C86471">
        <w:t xml:space="preserve"> 202</w:t>
      </w:r>
      <w:r w:rsidR="00151ABF">
        <w:t>3</w:t>
      </w:r>
      <w:r w:rsidR="00C86471">
        <w:t>./202</w:t>
      </w:r>
      <w:r w:rsidR="00151ABF">
        <w:t>4</w:t>
      </w:r>
      <w:r w:rsidR="00C86471">
        <w:t>.</w:t>
      </w:r>
      <w:r w:rsidR="007C6049">
        <w:t xml:space="preserve"> i to:</w:t>
      </w:r>
    </w:p>
    <w:p w14:paraId="5BAB5005" w14:textId="07813DB5" w:rsidR="006F73BE" w:rsidRDefault="007C6049" w:rsidP="007851D3">
      <w:pPr>
        <w:pStyle w:val="Odlomakpopisa"/>
        <w:numPr>
          <w:ilvl w:val="0"/>
          <w:numId w:val="1"/>
        </w:numPr>
        <w:jc w:val="both"/>
      </w:pPr>
      <w:r>
        <w:t>č</w:t>
      </w:r>
      <w:r w:rsidR="006F73BE">
        <w:t>etrnaestero učenika drugih, trećih i četvrtih razreda strukovnih zanimanja za dvotjednu stručnu praksu</w:t>
      </w:r>
    </w:p>
    <w:p w14:paraId="37546363" w14:textId="2AB6C272" w:rsidR="006F73BE" w:rsidRDefault="00151ABF" w:rsidP="007851D3">
      <w:pPr>
        <w:pStyle w:val="Odlomakpopisa"/>
        <w:numPr>
          <w:ilvl w:val="0"/>
          <w:numId w:val="1"/>
        </w:numPr>
        <w:jc w:val="both"/>
      </w:pPr>
      <w:r>
        <w:t>2</w:t>
      </w:r>
      <w:r w:rsidR="006F73BE">
        <w:t xml:space="preserve"> maturanta (strukovnih zanimanja) za tromjesečnu stručnu praksu</w:t>
      </w:r>
    </w:p>
    <w:p w14:paraId="339B4A8F" w14:textId="590B8B34" w:rsidR="00151ABF" w:rsidRDefault="00151ABF" w:rsidP="007851D3">
      <w:pPr>
        <w:pStyle w:val="Odlomakpopisa"/>
        <w:numPr>
          <w:ilvl w:val="0"/>
          <w:numId w:val="1"/>
        </w:numPr>
        <w:jc w:val="both"/>
      </w:pPr>
      <w:r>
        <w:t>broj odabranih učenika po smjerovima utvrdit će se ovisno o broju prijava (smjer ekonomist, šumarski tehničar i stolar)</w:t>
      </w:r>
    </w:p>
    <w:p w14:paraId="71DF937E" w14:textId="77777777" w:rsidR="00C86471" w:rsidRDefault="00C86471" w:rsidP="00C86471">
      <w:pPr>
        <w:pStyle w:val="Odlomakpopisa"/>
        <w:jc w:val="both"/>
      </w:pPr>
    </w:p>
    <w:p w14:paraId="5904F83D" w14:textId="3ED0AF60" w:rsidR="00CA0E59" w:rsidRPr="00C86471" w:rsidRDefault="00CA0E59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Kad?</w:t>
      </w:r>
    </w:p>
    <w:p w14:paraId="66E4CC91" w14:textId="1FEDEA90" w:rsidR="00CA0E59" w:rsidRDefault="00CA0E59" w:rsidP="007851D3">
      <w:pPr>
        <w:jc w:val="both"/>
      </w:pPr>
      <w:r>
        <w:t xml:space="preserve">Praksu planiramo za jesen </w:t>
      </w:r>
      <w:r w:rsidR="00C86471">
        <w:t>202</w:t>
      </w:r>
      <w:r w:rsidR="00151ABF">
        <w:t>3</w:t>
      </w:r>
      <w:r w:rsidR="00C86471">
        <w:t>. godine</w:t>
      </w:r>
      <w:r w:rsidR="00AC2FAB">
        <w:t>.</w:t>
      </w:r>
    </w:p>
    <w:p w14:paraId="4A59B2E8" w14:textId="77777777" w:rsidR="00C86471" w:rsidRDefault="00C86471" w:rsidP="007851D3">
      <w:pPr>
        <w:jc w:val="both"/>
      </w:pPr>
    </w:p>
    <w:p w14:paraId="7736DB5D" w14:textId="43B67AA9" w:rsidR="00CA0E59" w:rsidRPr="00C86471" w:rsidRDefault="00CA0E59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Što moram učiniti?</w:t>
      </w:r>
    </w:p>
    <w:p w14:paraId="4A8C7A4A" w14:textId="1A0F00F6" w:rsidR="00CA0E59" w:rsidRDefault="00CA0E59" w:rsidP="007851D3">
      <w:pPr>
        <w:jc w:val="both"/>
      </w:pPr>
      <w:r>
        <w:t xml:space="preserve">Napisati pismo u kojem ćeš nam objasniti zašto baš ti trebaš ići na praksu te ga zajedno sa životopisom (obrazac CV </w:t>
      </w:r>
      <w:proofErr w:type="spellStart"/>
      <w:r>
        <w:t>Europass</w:t>
      </w:r>
      <w:proofErr w:type="spellEnd"/>
      <w:r>
        <w:t>) i suglasnošću roditelja najkasnije do 17. lipnja 202</w:t>
      </w:r>
      <w:r w:rsidR="00151ABF">
        <w:t>3</w:t>
      </w:r>
      <w:r>
        <w:t xml:space="preserve">. </w:t>
      </w:r>
      <w:r w:rsidR="00AC2FAB">
        <w:t xml:space="preserve">kroz </w:t>
      </w:r>
      <w:r w:rsidR="00C86471">
        <w:t xml:space="preserve">platformu Microsoft </w:t>
      </w:r>
      <w:proofErr w:type="spellStart"/>
      <w:r w:rsidR="00AC2FAB">
        <w:t>Teams</w:t>
      </w:r>
      <w:proofErr w:type="spellEnd"/>
      <w:r w:rsidR="00AC2FAB">
        <w:t xml:space="preserve"> </w:t>
      </w:r>
      <w:r w:rsidR="007851D3">
        <w:t xml:space="preserve">poslati </w:t>
      </w:r>
      <w:r w:rsidR="00C86471">
        <w:t xml:space="preserve">prof. </w:t>
      </w:r>
      <w:r w:rsidR="00AC2FAB">
        <w:t>Mati Jukiću.</w:t>
      </w:r>
    </w:p>
    <w:p w14:paraId="1CDF52D6" w14:textId="76CBF2BF" w:rsidR="007851D3" w:rsidRDefault="007851D3" w:rsidP="007851D3">
      <w:pPr>
        <w:jc w:val="both"/>
      </w:pPr>
      <w:r>
        <w:t>Potrebna dokumentacija za prijavu</w:t>
      </w:r>
    </w:p>
    <w:p w14:paraId="092C7E5A" w14:textId="4AF6526E" w:rsidR="007851D3" w:rsidRDefault="007851D3" w:rsidP="007851D3">
      <w:pPr>
        <w:pStyle w:val="Odlomakpopisa"/>
        <w:numPr>
          <w:ilvl w:val="0"/>
          <w:numId w:val="1"/>
        </w:numPr>
        <w:jc w:val="both"/>
      </w:pPr>
      <w:r w:rsidRPr="00C86471">
        <w:rPr>
          <w:i/>
        </w:rPr>
        <w:t>Životopis</w:t>
      </w:r>
      <w:r>
        <w:t xml:space="preserve"> (na obrascu CV </w:t>
      </w:r>
      <w:proofErr w:type="spellStart"/>
      <w:r>
        <w:t>Europass</w:t>
      </w:r>
      <w:proofErr w:type="spellEnd"/>
      <w:r>
        <w:t>)</w:t>
      </w:r>
      <w:r w:rsidR="00151ABF">
        <w:t>- hrvatski i engleski/njemački jezik</w:t>
      </w:r>
    </w:p>
    <w:p w14:paraId="44E77847" w14:textId="5157485B" w:rsidR="007851D3" w:rsidRPr="00C86471" w:rsidRDefault="007851D3" w:rsidP="007851D3">
      <w:pPr>
        <w:pStyle w:val="Odlomakpopisa"/>
        <w:numPr>
          <w:ilvl w:val="0"/>
          <w:numId w:val="1"/>
        </w:numPr>
        <w:jc w:val="both"/>
        <w:rPr>
          <w:i/>
        </w:rPr>
      </w:pPr>
      <w:r w:rsidRPr="00C86471">
        <w:rPr>
          <w:i/>
        </w:rPr>
        <w:t>Motivacijsko pismo</w:t>
      </w:r>
    </w:p>
    <w:p w14:paraId="1C7F9ADC" w14:textId="29BAFB1C" w:rsidR="007851D3" w:rsidRPr="00C86471" w:rsidRDefault="007851D3" w:rsidP="007851D3">
      <w:pPr>
        <w:pStyle w:val="Odlomakpopisa"/>
        <w:numPr>
          <w:ilvl w:val="0"/>
          <w:numId w:val="1"/>
        </w:numPr>
        <w:jc w:val="both"/>
        <w:rPr>
          <w:i/>
        </w:rPr>
      </w:pPr>
      <w:r w:rsidRPr="00C86471">
        <w:rPr>
          <w:i/>
        </w:rPr>
        <w:t>Suglasnost roditelja</w:t>
      </w:r>
    </w:p>
    <w:p w14:paraId="054023F0" w14:textId="77777777" w:rsidR="00C86471" w:rsidRDefault="00C86471" w:rsidP="00C86471">
      <w:pPr>
        <w:pStyle w:val="Odlomakpopisa"/>
        <w:jc w:val="both"/>
      </w:pPr>
    </w:p>
    <w:p w14:paraId="66B58F55" w14:textId="0EAF7615" w:rsidR="007851D3" w:rsidRPr="00C86471" w:rsidRDefault="00A51002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Što se sve boduje kod odabira učenika?</w:t>
      </w:r>
    </w:p>
    <w:p w14:paraId="5AF2E45B" w14:textId="36582F19" w:rsidR="007C6049" w:rsidRDefault="00A51002" w:rsidP="007851D3">
      <w:pPr>
        <w:jc w:val="both"/>
      </w:pPr>
      <w:r>
        <w:lastRenderedPageBreak/>
        <w:t>Kod odabira učenika boduje se motivacijsko pismo, prosjek ocjena kao i prosjek ocjena iz stručnih predmeta te ocjena iz stranog jezika.</w:t>
      </w:r>
      <w:r w:rsidR="007C6049">
        <w:t xml:space="preserve"> Detaljnije o bodovanju pogledajte u prezentaciji u privitku (Kriteriji za odabir učenika). </w:t>
      </w:r>
    </w:p>
    <w:p w14:paraId="7013A9AC" w14:textId="77777777" w:rsidR="00C86471" w:rsidRDefault="00C86471" w:rsidP="007851D3">
      <w:pPr>
        <w:jc w:val="both"/>
      </w:pPr>
    </w:p>
    <w:p w14:paraId="389F6C74" w14:textId="193E9382" w:rsidR="00A51002" w:rsidRDefault="007C6049" w:rsidP="007851D3">
      <w:pPr>
        <w:jc w:val="both"/>
      </w:pPr>
      <w:r>
        <w:t>U slučaju istog broja bodova, prednost kod odabira imaju:</w:t>
      </w:r>
    </w:p>
    <w:p w14:paraId="10AD934F" w14:textId="370A5EBB" w:rsidR="007C6049" w:rsidRDefault="007C6049" w:rsidP="007C6049">
      <w:pPr>
        <w:pStyle w:val="Odlomakpopisa"/>
        <w:numPr>
          <w:ilvl w:val="0"/>
          <w:numId w:val="3"/>
        </w:numPr>
        <w:jc w:val="both"/>
      </w:pPr>
      <w:r>
        <w:t>Učenici koji nisu u prethodnim godinama sudjelovali u projektima mobilnosti</w:t>
      </w:r>
    </w:p>
    <w:p w14:paraId="23E10ADF" w14:textId="5E69C980" w:rsidR="007C6049" w:rsidRDefault="007C6049" w:rsidP="007C6049">
      <w:pPr>
        <w:pStyle w:val="Odlomakpopisa"/>
        <w:numPr>
          <w:ilvl w:val="0"/>
          <w:numId w:val="3"/>
        </w:numPr>
        <w:jc w:val="both"/>
      </w:pPr>
      <w:r>
        <w:t>Učenici s manje mogućnosti</w:t>
      </w:r>
    </w:p>
    <w:p w14:paraId="1B641FA0" w14:textId="1A099718" w:rsidR="007C6049" w:rsidRDefault="007C6049" w:rsidP="007C6049">
      <w:pPr>
        <w:pStyle w:val="Odlomakpopisa"/>
        <w:numPr>
          <w:ilvl w:val="0"/>
          <w:numId w:val="3"/>
        </w:numPr>
        <w:jc w:val="both"/>
      </w:pPr>
      <w:r>
        <w:t xml:space="preserve">Učenici koji su postigli veći broj bodova </w:t>
      </w:r>
      <w:r w:rsidR="0047060D">
        <w:t>po kriteriju:</w:t>
      </w:r>
    </w:p>
    <w:p w14:paraId="7CF628B1" w14:textId="3C7A250E" w:rsidR="0047060D" w:rsidRDefault="0047060D" w:rsidP="0047060D">
      <w:pPr>
        <w:pStyle w:val="Odlomakpopisa"/>
        <w:numPr>
          <w:ilvl w:val="1"/>
          <w:numId w:val="3"/>
        </w:numPr>
        <w:jc w:val="both"/>
      </w:pPr>
      <w:r>
        <w:t>Prosjek ocjena iz stručnih predmeta</w:t>
      </w:r>
    </w:p>
    <w:p w14:paraId="34EC60EE" w14:textId="5EDF2F23" w:rsidR="0047060D" w:rsidRDefault="0047060D" w:rsidP="0047060D">
      <w:pPr>
        <w:pStyle w:val="Odlomakpopisa"/>
        <w:numPr>
          <w:ilvl w:val="1"/>
          <w:numId w:val="3"/>
        </w:numPr>
        <w:jc w:val="both"/>
      </w:pPr>
      <w:r>
        <w:t>Motivacijsko pismo</w:t>
      </w:r>
    </w:p>
    <w:p w14:paraId="332046E7" w14:textId="7BE425AC" w:rsidR="0047060D" w:rsidRDefault="0047060D" w:rsidP="0047060D">
      <w:pPr>
        <w:pStyle w:val="Odlomakpopisa"/>
        <w:numPr>
          <w:ilvl w:val="1"/>
          <w:numId w:val="3"/>
        </w:numPr>
        <w:jc w:val="both"/>
      </w:pPr>
      <w:r>
        <w:t>Prosjek ocjena (ukupan)</w:t>
      </w:r>
    </w:p>
    <w:p w14:paraId="7A8636C9" w14:textId="70D763F2" w:rsidR="0047060D" w:rsidRDefault="0047060D" w:rsidP="0047060D">
      <w:pPr>
        <w:pStyle w:val="Odlomakpopisa"/>
        <w:numPr>
          <w:ilvl w:val="1"/>
          <w:numId w:val="3"/>
        </w:numPr>
        <w:jc w:val="both"/>
      </w:pPr>
      <w:r>
        <w:t>Ocjena iz stranog jezika</w:t>
      </w:r>
    </w:p>
    <w:p w14:paraId="02DACF38" w14:textId="1EC1ABD4" w:rsidR="007851D3" w:rsidRPr="00C86471" w:rsidRDefault="007851D3" w:rsidP="007851D3">
      <w:pPr>
        <w:jc w:val="both"/>
        <w:rPr>
          <w:b/>
          <w:bCs/>
          <w:u w:val="single"/>
        </w:rPr>
      </w:pPr>
      <w:r w:rsidRPr="00C86471">
        <w:rPr>
          <w:b/>
          <w:bCs/>
          <w:u w:val="single"/>
        </w:rPr>
        <w:t>Posebne napomene</w:t>
      </w:r>
    </w:p>
    <w:p w14:paraId="20E49944" w14:textId="0A71BF50" w:rsidR="00AC2FAB" w:rsidRPr="00AC2FAB" w:rsidRDefault="00AC2FAB" w:rsidP="00AC2FAB">
      <w:pPr>
        <w:pStyle w:val="Odlomakpopisa"/>
        <w:numPr>
          <w:ilvl w:val="0"/>
          <w:numId w:val="1"/>
        </w:numPr>
        <w:jc w:val="both"/>
      </w:pPr>
      <w:r w:rsidRPr="00AC2FAB">
        <w:t xml:space="preserve">U slučaju da Škola s </w:t>
      </w:r>
      <w:r w:rsidRPr="00C86471">
        <w:rPr>
          <w:i/>
        </w:rPr>
        <w:t>nacionalnom Agencijom za mobilnost i programe EU</w:t>
      </w:r>
      <w:r w:rsidRPr="00AC2FAB">
        <w:t xml:space="preserve"> ne sklopi </w:t>
      </w:r>
      <w:r>
        <w:t xml:space="preserve">ili </w:t>
      </w:r>
      <w:r w:rsidRPr="00AC2FAB">
        <w:t xml:space="preserve">pravovremeno </w:t>
      </w:r>
      <w:r>
        <w:t xml:space="preserve">ne sklopi </w:t>
      </w:r>
      <w:r w:rsidRPr="00AC2FAB">
        <w:t xml:space="preserve">Ugovor o dodjeli financijske potpore koji obuhvaća aktivnosti definirane ovim natječajem, Škola zadržava pravo </w:t>
      </w:r>
      <w:r>
        <w:t>otkazivanja</w:t>
      </w:r>
      <w:r w:rsidRPr="00AC2FAB">
        <w:t xml:space="preserve"> ili </w:t>
      </w:r>
      <w:r>
        <w:t>odgode</w:t>
      </w:r>
      <w:r w:rsidRPr="00AC2FAB">
        <w:t xml:space="preserve"> mobilnosti</w:t>
      </w:r>
      <w:r>
        <w:t>.</w:t>
      </w:r>
    </w:p>
    <w:p w14:paraId="192D5A84" w14:textId="77777777" w:rsidR="006F73BE" w:rsidRDefault="006F73BE" w:rsidP="007851D3">
      <w:pPr>
        <w:jc w:val="both"/>
      </w:pPr>
    </w:p>
    <w:sectPr w:rsidR="006F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3113"/>
    <w:multiLevelType w:val="hybridMultilevel"/>
    <w:tmpl w:val="3FF87E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1D9"/>
    <w:multiLevelType w:val="hybridMultilevel"/>
    <w:tmpl w:val="4D24F1CE"/>
    <w:lvl w:ilvl="0" w:tplc="6018ED5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461"/>
    <w:multiLevelType w:val="hybridMultilevel"/>
    <w:tmpl w:val="BB064C4A"/>
    <w:lvl w:ilvl="0" w:tplc="03DEAC8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261039">
    <w:abstractNumId w:val="2"/>
  </w:num>
  <w:num w:numId="2" w16cid:durableId="138613444">
    <w:abstractNumId w:val="1"/>
  </w:num>
  <w:num w:numId="3" w16cid:durableId="822621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BE"/>
    <w:rsid w:val="00151ABF"/>
    <w:rsid w:val="002146E2"/>
    <w:rsid w:val="0047060D"/>
    <w:rsid w:val="005F4B71"/>
    <w:rsid w:val="00676128"/>
    <w:rsid w:val="006F73BE"/>
    <w:rsid w:val="00775E86"/>
    <w:rsid w:val="007851D3"/>
    <w:rsid w:val="007C6049"/>
    <w:rsid w:val="00891767"/>
    <w:rsid w:val="00A51002"/>
    <w:rsid w:val="00AB7CD9"/>
    <w:rsid w:val="00AC2FAB"/>
    <w:rsid w:val="00C86471"/>
    <w:rsid w:val="00CA0E59"/>
    <w:rsid w:val="00D222A8"/>
    <w:rsid w:val="00D76EEF"/>
    <w:rsid w:val="00F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39CD"/>
  <w15:chartTrackingRefBased/>
  <w15:docId w15:val="{A433AFF9-411B-4293-8B26-F7E18DDB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73BE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C2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10" ma:contentTypeDescription="Stvaranje novog dokumenta." ma:contentTypeScope="" ma:versionID="6afcade75790f5105a01b9fcfe68f5d4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9044a5e85e5f8459b6128a8aa774ea44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c84d5e-846a-43fe-890e-9e9fa3c2cd1f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A2BD1-A0DE-4FDD-A89B-6C7AA9538271}">
  <ds:schemaRefs>
    <ds:schemaRef ds:uri="http://schemas.microsoft.com/office/2006/metadata/properties"/>
    <ds:schemaRef ds:uri="http://schemas.microsoft.com/office/infopath/2007/PartnerControls"/>
    <ds:schemaRef ds:uri="756e3d88-7edd-43ab-b16b-537113029044"/>
    <ds:schemaRef ds:uri="0ed52d7e-f0f1-4bf5-86af-3bc6d14e2b85"/>
  </ds:schemaRefs>
</ds:datastoreItem>
</file>

<file path=customXml/itemProps2.xml><?xml version="1.0" encoding="utf-8"?>
<ds:datastoreItem xmlns:ds="http://schemas.openxmlformats.org/officeDocument/2006/customXml" ds:itemID="{9B916CB6-07C1-4AA9-ADD2-4F798CED3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EDBE2D-675A-4D16-8879-11B12A4BF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3d88-7edd-43ab-b16b-537113029044"/>
    <ds:schemaRef ds:uri="0ed52d7e-f0f1-4bf5-86af-3bc6d14e2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 jukić</dc:creator>
  <cp:keywords/>
  <dc:description/>
  <cp:lastModifiedBy>DELL</cp:lastModifiedBy>
  <cp:revision>6</cp:revision>
  <dcterms:created xsi:type="dcterms:W3CDTF">2023-05-23T11:01:00Z</dcterms:created>
  <dcterms:modified xsi:type="dcterms:W3CDTF">2023-05-23T11:17:00Z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